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2.webp" ContentType="image/webp"/>
  <Override PartName="/word/media/image3.webp" ContentType="image/webp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</w:rPr>
      </w:pPr>
      <w:bookmarkStart w:id="0" w:name="_GoBack"/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33"/>
          <w:szCs w:val="33"/>
          <w:bdr w:val="none" w:color="auto" w:sz="0" w:space="0"/>
          <w:shd w:val="clear" w:fill="FFFFFF"/>
        </w:rPr>
        <w:t>投身绿色军营，逐梦无悔青春 | 我校开展毕业生入伍动员宣讲会</w:t>
      </w:r>
    </w:p>
    <w:bookmarkEnd w:id="0"/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76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30"/>
          <w:bdr w:val="none" w:color="auto" w:sz="0" w:space="0"/>
          <w:shd w:val="clear" w:fill="FFFFFF"/>
        </w:rPr>
        <w:t>6月1日，校党委书记陆官虎同志为我校毕业适龄男青年作题为“投身绿色军营，逐梦无悔青春”的专题动员宣讲，学校各学院征兵工作干事、2023届毕业班全体班主任、有入伍意愿的毕业生代表参加了动员会。会议由学生工作部部长王瑞娟同志主持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5330190" cy="3553460"/>
            <wp:effectExtent l="0" t="0" r="3810" b="8890"/>
            <wp:docPr id="4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IMG_25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30190" cy="35534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6"/>
          <w:rFonts w:hint="eastAsia" w:ascii="Microsoft YaHei UI" w:hAnsi="Microsoft YaHei UI" w:eastAsia="Microsoft YaHei UI" w:cs="Microsoft YaHei UI"/>
          <w:i w:val="0"/>
          <w:iCs w:val="0"/>
          <w:caps w:val="0"/>
          <w:color w:val="888888"/>
          <w:spacing w:val="8"/>
          <w:kern w:val="0"/>
          <w:sz w:val="18"/>
          <w:szCs w:val="18"/>
          <w:bdr w:val="none" w:color="auto" w:sz="0" w:space="0"/>
          <w:shd w:val="clear" w:fill="FFFFFF"/>
          <w:lang w:val="en-US" w:eastAsia="zh-CN" w:bidi="ar"/>
        </w:rPr>
        <w:t>陆官虎书记动员宣讲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76"/>
        <w:jc w:val="center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bdr w:val="none" w:color="auto" w:sz="0" w:space="0"/>
          <w:shd w:val="clear" w:fill="FFFFFF"/>
        </w:rPr>
        <w:t>陆官虎同志对当前经济和就业形势进行了深入分析，他指出国际环境风高浪急，世界经济增长放缓，我国经济发展遇到疫情等国内外多重超预期因素的冲击，经济下行压力增大，就业形势趋紧。并结合实际案例与大家分享，在这种环境下，就业不能好高骛远，应该寻找更宽阔的天地，理性看待职业和生活，明白自身追求和定位，实现自己的人生价值和理想。他肯定了同学们想要到军营施展抱负的决心，指出国防事业是现实需要，国家政策向大学生倾斜，积极动员大学毕业生携笔从戎，参军入伍，目的是希望更多大学毕业的优秀青年投身军营，保家卫国。他希望同学们能坚守初心，积极响应号召，把握时代机遇，投身军营，做有理想、敢担当、能吃苦、肯奋斗的新时代好青年，让青春在全面建设社会主义现代化国家的火热实践中绽放绚丽之花。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5228590" cy="3486150"/>
            <wp:effectExtent l="0" t="0" r="10160" b="0"/>
            <wp:docPr id="2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IMG_25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28590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5218430" cy="3478530"/>
            <wp:effectExtent l="0" t="0" r="1270" b="7620"/>
            <wp:docPr id="3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 descr="IMG_25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18430" cy="34785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6"/>
          <w:rFonts w:hint="eastAsia" w:ascii="Microsoft YaHei UI" w:hAnsi="Microsoft YaHei UI" w:eastAsia="Microsoft YaHei UI" w:cs="Microsoft YaHei UI"/>
          <w:i w:val="0"/>
          <w:iCs w:val="0"/>
          <w:caps w:val="0"/>
          <w:color w:val="000000" w:themeColor="text1"/>
          <w:spacing w:val="8"/>
          <w:kern w:val="0"/>
          <w:sz w:val="18"/>
          <w:szCs w:val="18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动员宣讲现场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76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30"/>
          <w:bdr w:val="none" w:color="auto" w:sz="0" w:space="0"/>
          <w:shd w:val="clear" w:fill="FFFFFF"/>
        </w:rPr>
        <w:t>最后，陆官虎书记向大家详细介绍了入伍政策和优待政策，希望广大师生能够积极做好入伍宣传工作，为部队提供优质兵源，源源不断的为国防事业做出贡献。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xZDhmNzM5NGIwZmIzNDdkNGY1NTY5YjEwNzk4ZmQifQ=="/>
  </w:docVars>
  <w:rsids>
    <w:rsidRoot w:val="00000000"/>
    <w:rsid w:val="737B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  <w:style w:type="character" w:styleId="8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webp"/><Relationship Id="rId5" Type="http://schemas.openxmlformats.org/officeDocument/2006/relationships/image" Target="media/image2.webp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2024-05-06T08:12:00Z</dcterms:created>
  <dc:creator>dell</dc:creator>
  <cp:lastModifiedBy>success need effort</cp:lastModifiedBy>
  <dcterms:modified xsi:type="dcterms:W3CDTF">2024-05-06T08:13:37Z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C816F59CA3A1424E88BBA3ECFB0C48C0_12</vt:lpwstr>
  </property>
</Properties>
</file>