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media/image6.webp" ContentType="image/webp"/>
  <Override PartName="/word/media/image7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总体国家安全观·创新引领10周年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33"/>
          <w:szCs w:val="33"/>
          <w:bdr w:val="none" w:color="auto" w:sz="0" w:space="0"/>
          <w:shd w:val="clear" w:fill="FFFFFF"/>
        </w:rPr>
        <w:t>——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我校开展国安日系列活动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52" w:firstLineChars="20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习近平总书记关于全面加强国家安全教育的重要指示要求，深刻认识坚持总体国家安全观、维护国家安全的丰富内涵和重大意义。在第9个全民国家安全教育日到来之际，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4月15日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，我校开展国安日系列活动，旨在提升师生们的国家安全意识，为建设和谐稳定的社会贡献力量。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一、升国旗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上午7时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，我校在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大学城校区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与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花溪校区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同时举行了升国旗仪式，经济与管理学院、建筑工程学院师生参加升旗仪式。在庄严的国歌声中，国旗冉冉升起，全体人员肃立致敬。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112385" cy="3408680"/>
            <wp:effectExtent l="0" t="0" r="12065" b="1270"/>
            <wp:docPr id="9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3408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升国旗仪式现场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保卫处处长刘振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发表国旗下的讲话，他表示，国家安全是国家生存和发展的基本前提，也是人民安居乐业的重要保障，当前国家安全面临复杂形势和严峻挑战，我们要坚决维护国家主权、安全、发展利益，提升国家安全保障能力。他强调，国家安全至关重要，特别是网络安全、生物安全、经济安全等领域的安全问题日益凸显，需高度警惕加强防范。他呼吁同学们能够积极学习国家安全知识,增强自我保护能力，做到知法守法、明辨是非，不参与任何危害国家安全的活动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121910" cy="3295650"/>
            <wp:effectExtent l="0" t="0" r="2540" b="0"/>
            <wp:docPr id="2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000000" w:themeColor="text1"/>
          <w:spacing w:val="8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保卫处处长  刘振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经济与管理学院党总支副书记李爽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发言。她指出，国家安全关乎每个人，树立国家安全意识、自觉关心和维护国家安全是每个公民的基本义务。她表示，要从日常生活中做起，自觉维护国家安全，如不非法传播信息、不参与出版和传播政治性非法出版物等。她强调，维护国家安全是公民的基本义务，每一个人都要有国家安全意识，国家安全无小事，人人有责、人人可为，我们要以更加坚定的信念、更加有力的行动，共同守护国家安全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87645" cy="3529965"/>
            <wp:effectExtent l="0" t="0" r="8255" b="13335"/>
            <wp:docPr id="5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7645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A0A0A0"/>
          <w:spacing w:val="8"/>
          <w:sz w:val="18"/>
          <w:szCs w:val="18"/>
          <w:bdr w:val="none" w:color="auto" w:sz="0" w:space="0"/>
          <w:shd w:val="clear" w:fill="FFFFFF"/>
        </w:rPr>
        <w:t>经济与管理学院党总支副书记  李爽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二、“国家安全教育”专题教育活动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4月15日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，保卫处与法学院携手，在大学城校区师德楼201智慧教室举办了一场紧密联系生活的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“国家安全教育”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专题教育活动，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松山治安派出所赵普林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警官出席活动，法学院师生参加活动。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194935" cy="3463290"/>
            <wp:effectExtent l="0" t="0" r="5715" b="3810"/>
            <wp:docPr id="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3463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赵普林警官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讲解国家安全相关内容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法学院党总支书记张福高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从国家安全日的设立背景、国家安全的基本知识，到真实案例，深入浅出地进行了讲解。松山派出所的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赵普林警官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也分享了他对国家安全的深刻理解，列举了一些工作中遇见的有关案例，他指出：“国家安全不仅仅是军事和政治的安全，它还包括经济、文化、网络等多个层面。我们每个人都应该肩负起维护国家安全的重任。”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33670" cy="3489960"/>
            <wp:effectExtent l="0" t="0" r="5080" b="15240"/>
            <wp:docPr id="10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6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A0A0A0"/>
          <w:spacing w:val="8"/>
          <w:sz w:val="18"/>
          <w:szCs w:val="18"/>
          <w:bdr w:val="none" w:color="auto" w:sz="0" w:space="0"/>
          <w:shd w:val="clear" w:fill="FFFFFF"/>
        </w:rPr>
        <w:t>法学院党总支书记 张福高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三、国安日知识竞答活动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上午9时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，我校在大学城校区中心广场、花溪校区孔子圣像前搭建活动场地，开展国安日知识竞答兑换礼品活动，通过知识竞答的参赛形式，在同学们中广泛普及国家安全知识，努力提升全民国家安全意识和素养，着力推动大安全理念深入人心。学生们纷纷表示，通过此次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“国家安全日知识竞答”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活动的开展，国家安全意识和素养得到进一步加强，清楚认识到自觉维护国家安全、保守国家秘密的重要意义。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91455" cy="3527425"/>
            <wp:effectExtent l="0" t="0" r="4445" b="15875"/>
            <wp:docPr id="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IMG_2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3527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活动现场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102860" cy="3402330"/>
            <wp:effectExtent l="0" t="0" r="2540" b="7620"/>
            <wp:docPr id="7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 descr="IMG_26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3402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活动现场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通过此次全民国家安全日宣传活动，我校师生更加深刻地认识到了国家安全对于每个人的重要性，增强了全校师生的国家安全意识和责任感，为建设和谐稳定的社会做出了积极贡献。我校将继续强化师生们的国家安全意识，为维护国家安全、实现民族复兴贡献力量，为实现中华民族伟大复兴的中国梦而不懈努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ZDhmNzM5NGIwZmIzNDdkNGY1NTY5YjEwNzk4ZmQifQ=="/>
  </w:docVars>
  <w:rsids>
    <w:rsidRoot w:val="00000000"/>
    <w:rsid w:val="4A65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webp"/><Relationship Id="rId8" Type="http://schemas.openxmlformats.org/officeDocument/2006/relationships/image" Target="media/image5.webp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web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2024-05-06T08:04:57Z</dcterms:created>
  <dc:creator>dell</dc:creator>
  <cp:lastModifiedBy>success need effort</cp:lastModifiedBy>
  <dcterms:modified xsi:type="dcterms:W3CDTF">2024-05-06T08:08:37Z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6D61C213238E4700A98DEE974DF560C2_12</vt:lpwstr>
  </property>
</Properties>
</file>